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2022年</w:t>
      </w:r>
      <w:r>
        <w:rPr>
          <w:rFonts w:hint="eastAsia"/>
          <w:b/>
          <w:bCs/>
          <w:sz w:val="36"/>
          <w:szCs w:val="36"/>
        </w:rPr>
        <w:t>专科</w:t>
      </w:r>
      <w:r>
        <w:rPr>
          <w:rFonts w:hint="default"/>
          <w:b/>
          <w:bCs/>
          <w:sz w:val="36"/>
          <w:szCs w:val="36"/>
        </w:rPr>
        <w:t>综合评价招生及单独招生（退役士兵）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综合能力测试</w:t>
      </w:r>
      <w:r>
        <w:rPr>
          <w:rFonts w:hint="eastAsia"/>
          <w:b/>
          <w:bCs/>
          <w:sz w:val="36"/>
          <w:szCs w:val="36"/>
          <w:lang w:val="en-US" w:eastAsia="zh-CN"/>
        </w:rPr>
        <w:t>模拟</w:t>
      </w:r>
      <w:r>
        <w:rPr>
          <w:rFonts w:hint="eastAsia"/>
          <w:b/>
          <w:bCs/>
          <w:sz w:val="36"/>
          <w:szCs w:val="36"/>
        </w:rPr>
        <w:t>题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“百年征程波澜壮阔，百年初心历久弥坚。”中国人民在中国共产党带领下，走过了从站起来，到富起来，再到强起来的奋斗历程。这是艰苦奋斗的一百年，是坚守初心实现理想的一百年。作为新时代青年，历史的接力棒已经传到我们手中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要求：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①联系实际，围绕“责任与梦想”，谈谈你如何以实际行动为祖国更美好的明天贡献力量。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②自拟题目、主题鲜明、立意正确、思路清晰、用词准确、卷面整洁。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③除诗歌外，文体不限，不少于800字。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④文章不得套作，不得抄袭，不得泄露个人信息。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BC1C2B"/>
    <w:rsid w:val="479121BF"/>
    <w:rsid w:val="696B71DF"/>
    <w:rsid w:val="71DF1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